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610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0"/>
        <w:gridCol w:w="5500"/>
        <w:gridCol w:w="3230"/>
      </w:tblGrid>
      <w:tr w:rsidR="00A33C84" w:rsidTr="00665573">
        <w:trPr>
          <w:trHeight w:val="1846"/>
        </w:trPr>
        <w:tc>
          <w:tcPr>
            <w:tcW w:w="2880" w:type="dxa"/>
          </w:tcPr>
          <w:p w:rsidR="00A33C84" w:rsidRDefault="00A33C84" w:rsidP="00665573">
            <w:pPr>
              <w:pStyle w:val="Header"/>
              <w:rPr>
                <w:sz w:val="52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-1466850</wp:posOffset>
                  </wp:positionH>
                  <wp:positionV relativeFrom="paragraph">
                    <wp:posOffset>57150</wp:posOffset>
                  </wp:positionV>
                  <wp:extent cx="1345565" cy="1314450"/>
                  <wp:effectExtent l="19050" t="0" r="6985" b="0"/>
                  <wp:wrapSquare wrapText="right"/>
                  <wp:docPr id="1" name="Picture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65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C0897" w:rsidRPr="006C0897">
              <w:rPr>
                <w:sz w:val="24"/>
              </w:rPr>
              <w:pict>
                <v:line id="Straight Connector 6" o:spid="_x0000_s1026" style="position:absolute;z-index:251661312;mso-position-horizontal-relative:text;mso-position-vertical-relative:text;mso-width-relative:margin;mso-height-relative:margin" from="-93.9pt,100.65pt" to="519.45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" strokeweight="2pt"/>
              </w:pict>
            </w:r>
          </w:p>
        </w:tc>
        <w:tc>
          <w:tcPr>
            <w:tcW w:w="5500" w:type="dxa"/>
          </w:tcPr>
          <w:p w:rsidR="00A33C84" w:rsidRDefault="00A33C84" w:rsidP="00665573">
            <w:pPr>
              <w:pStyle w:val="Header"/>
              <w:jc w:val="center"/>
              <w:rPr>
                <w:b/>
                <w:sz w:val="44"/>
              </w:rPr>
            </w:pPr>
            <w:r>
              <w:rPr>
                <w:rFonts w:ascii="Arial" w:eastAsia="Times New Roman" w:hAnsi="Arial" w:cs="Arial"/>
                <w:b/>
                <w:caps/>
                <w:color w:val="FF0000"/>
                <w:sz w:val="44"/>
                <w:szCs w:val="24"/>
              </w:rPr>
              <w:t>GOVERNMENT COLLEGE NARNAUL</w:t>
            </w:r>
            <w:r>
              <w:rPr>
                <w:rFonts w:ascii="Arial" w:eastAsia="Times New Roman" w:hAnsi="Arial" w:cs="Arial"/>
                <w:b/>
                <w:caps/>
                <w:color w:val="FF0000"/>
                <w:sz w:val="44"/>
                <w:szCs w:val="24"/>
              </w:rPr>
              <w:br/>
            </w:r>
            <w:r>
              <w:rPr>
                <w:rFonts w:ascii="Arial" w:eastAsia="Times New Roman" w:hAnsi="Arial" w:cs="Arial"/>
                <w:b/>
                <w:caps/>
                <w:color w:val="FF0000"/>
                <w:szCs w:val="24"/>
              </w:rPr>
              <w:t>(Railway road, narnaul)</w:t>
            </w:r>
            <w:r>
              <w:rPr>
                <w:rFonts w:ascii="Arial" w:eastAsia="Times New Roman" w:hAnsi="Arial" w:cs="Arial"/>
                <w:b/>
                <w:caps/>
                <w:color w:val="FF0000"/>
                <w:sz w:val="44"/>
                <w:szCs w:val="24"/>
              </w:rPr>
              <w:br/>
            </w:r>
            <w:r>
              <w:rPr>
                <w:rFonts w:ascii="Arial" w:eastAsia="Times New Roman" w:hAnsi="Arial" w:cs="Arial"/>
                <w:b/>
                <w:caps/>
                <w:color w:val="C00000"/>
                <w:szCs w:val="24"/>
              </w:rPr>
              <w:t>(Established in 1954)</w:t>
            </w:r>
          </w:p>
        </w:tc>
        <w:tc>
          <w:tcPr>
            <w:tcW w:w="3230" w:type="dxa"/>
          </w:tcPr>
          <w:p w:rsidR="00A33C84" w:rsidRDefault="00A33C84" w:rsidP="00665573">
            <w:pPr>
              <w:pStyle w:val="Header"/>
              <w:spacing w:line="36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TEL. NO. 01282-251256 (O)</w:t>
            </w:r>
          </w:p>
          <w:p w:rsidR="00A33C84" w:rsidRDefault="00A33C84" w:rsidP="00665573">
            <w:pPr>
              <w:pStyle w:val="Header"/>
              <w:spacing w:line="36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E-mail- principal.gcnnl@gmail.com</w:t>
            </w:r>
          </w:p>
          <w:p w:rsidR="00A33C84" w:rsidRDefault="00A33C84" w:rsidP="00665573">
            <w:pPr>
              <w:pStyle w:val="Header"/>
              <w:spacing w:line="36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Website :  https://gcnnl.ac.in</w:t>
            </w:r>
          </w:p>
          <w:p w:rsidR="00A33C84" w:rsidRDefault="00A33C84" w:rsidP="00665573">
            <w:pPr>
              <w:pStyle w:val="Header"/>
              <w:spacing w:line="360" w:lineRule="auto"/>
            </w:pPr>
          </w:p>
        </w:tc>
      </w:tr>
    </w:tbl>
    <w:p w:rsidR="00A33C84" w:rsidRDefault="00A33C84" w:rsidP="00A33C84">
      <w:pPr>
        <w:pStyle w:val="Header"/>
      </w:pPr>
    </w:p>
    <w:p w:rsidR="002169C4" w:rsidRDefault="002169C4" w:rsidP="002169C4">
      <w:pPr>
        <w:jc w:val="center"/>
      </w:pPr>
    </w:p>
    <w:p w:rsidR="002169C4" w:rsidRPr="002169C4" w:rsidRDefault="002169C4" w:rsidP="002169C4">
      <w:pPr>
        <w:jc w:val="center"/>
        <w:rPr>
          <w:b/>
          <w:sz w:val="48"/>
          <w:szCs w:val="48"/>
        </w:rPr>
      </w:pPr>
      <w:r w:rsidRPr="002169C4">
        <w:rPr>
          <w:b/>
          <w:sz w:val="48"/>
          <w:szCs w:val="48"/>
        </w:rPr>
        <w:t>CRITERION-II</w:t>
      </w:r>
    </w:p>
    <w:p w:rsidR="00560D43" w:rsidRPr="00E25A8C" w:rsidRDefault="00E25A8C" w:rsidP="002169C4">
      <w:pPr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sz w:val="48"/>
          <w:szCs w:val="48"/>
        </w:rPr>
        <w:t xml:space="preserve">              </w:t>
      </w:r>
      <w:r w:rsidR="002169C4" w:rsidRPr="00E25A8C">
        <w:rPr>
          <w:rFonts w:ascii="Times New Roman" w:hAnsi="Times New Roman" w:cs="Times New Roman"/>
          <w:sz w:val="32"/>
          <w:szCs w:val="32"/>
        </w:rPr>
        <w:t>2.</w:t>
      </w:r>
      <w:r w:rsidR="00A35786">
        <w:rPr>
          <w:rFonts w:ascii="Times New Roman" w:hAnsi="Times New Roman" w:cs="Times New Roman"/>
          <w:sz w:val="32"/>
          <w:szCs w:val="32"/>
        </w:rPr>
        <w:t>6</w:t>
      </w:r>
      <w:r w:rsidR="002169C4" w:rsidRPr="00E25A8C">
        <w:rPr>
          <w:rFonts w:ascii="Times New Roman" w:hAnsi="Times New Roman" w:cs="Times New Roman"/>
          <w:sz w:val="32"/>
          <w:szCs w:val="32"/>
        </w:rPr>
        <w:t xml:space="preserve"> – </w:t>
      </w:r>
      <w:r w:rsidR="00A35786" w:rsidRPr="00A35786">
        <w:rPr>
          <w:rFonts w:ascii="Times New Roman" w:hAnsi="Times New Roman" w:cs="Times New Roman"/>
          <w:b/>
          <w:bCs/>
          <w:sz w:val="32"/>
          <w:szCs w:val="32"/>
        </w:rPr>
        <w:t>Student Performance and Learning Outcome</w:t>
      </w:r>
    </w:p>
    <w:p w:rsidR="002169C4" w:rsidRPr="00A35786" w:rsidRDefault="002169C4" w:rsidP="00A3578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5A8C">
        <w:rPr>
          <w:rFonts w:ascii="Times New Roman" w:hAnsi="Times New Roman" w:cs="Times New Roman"/>
          <w:sz w:val="28"/>
          <w:szCs w:val="28"/>
        </w:rPr>
        <w:t>2.</w:t>
      </w:r>
      <w:r w:rsidR="00A35786">
        <w:rPr>
          <w:rFonts w:ascii="Times New Roman" w:hAnsi="Times New Roman" w:cs="Times New Roman"/>
          <w:sz w:val="28"/>
          <w:szCs w:val="28"/>
        </w:rPr>
        <w:t>6</w:t>
      </w:r>
      <w:r w:rsidRPr="00E25A8C">
        <w:rPr>
          <w:rFonts w:ascii="Times New Roman" w:hAnsi="Times New Roman" w:cs="Times New Roman"/>
          <w:sz w:val="28"/>
          <w:szCs w:val="28"/>
        </w:rPr>
        <w:t xml:space="preserve">.1 </w:t>
      </w:r>
      <w:proofErr w:type="spellStart"/>
      <w:r w:rsidR="00A357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Programme</w:t>
      </w:r>
      <w:proofErr w:type="spellEnd"/>
      <w:r w:rsidR="00A357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Outcomes (POs) and Course Outcomes (COs) for all </w:t>
      </w:r>
      <w:proofErr w:type="spellStart"/>
      <w:r w:rsidR="00A357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Programmes</w:t>
      </w:r>
      <w:proofErr w:type="spellEnd"/>
      <w:r w:rsidR="00A357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offered by the institution are stated and displayed on website.</w:t>
      </w:r>
    </w:p>
    <w:p w:rsidR="00BF5606" w:rsidRPr="004749E0" w:rsidRDefault="00BF5606" w:rsidP="00BF5606">
      <w:r w:rsidRPr="004749E0">
        <w:t>The Program Outcomes (PO) and Course Outcomes (CO) are adopted for all programs offered by the institution</w:t>
      </w:r>
      <w:r>
        <w:t xml:space="preserve"> </w:t>
      </w:r>
      <w:r w:rsidRPr="004749E0">
        <w:t xml:space="preserve">in accordance with guidelines of </w:t>
      </w:r>
      <w:proofErr w:type="spellStart"/>
      <w:r w:rsidRPr="004749E0">
        <w:t>Indira</w:t>
      </w:r>
      <w:proofErr w:type="spellEnd"/>
      <w:r w:rsidRPr="004749E0">
        <w:t xml:space="preserve"> Gandhi University, </w:t>
      </w:r>
      <w:proofErr w:type="spellStart"/>
      <w:r w:rsidRPr="004749E0">
        <w:t>Meerpur</w:t>
      </w:r>
      <w:proofErr w:type="spellEnd"/>
      <w:r w:rsidRPr="004749E0">
        <w:t xml:space="preserve">, </w:t>
      </w:r>
      <w:proofErr w:type="spellStart"/>
      <w:proofErr w:type="gramStart"/>
      <w:r w:rsidRPr="004749E0">
        <w:t>Rewar</w:t>
      </w:r>
      <w:r>
        <w:t>i</w:t>
      </w:r>
      <w:proofErr w:type="spellEnd"/>
      <w:proofErr w:type="gramEnd"/>
      <w:r w:rsidRPr="004749E0">
        <w:t xml:space="preserve">. </w:t>
      </w:r>
    </w:p>
    <w:p w:rsidR="00BF5606" w:rsidRDefault="00BF5606" w:rsidP="00BF5606">
      <w:r>
        <w:t xml:space="preserve">The </w:t>
      </w:r>
      <w:r w:rsidRPr="004749E0">
        <w:t>Program Outcomes (PO) and Course Outcomes (CO)</w:t>
      </w:r>
      <w:r>
        <w:t xml:space="preserve"> for all programs are clearly stated &amp; displayed on the University website as well as on the college website and followed by teachers.</w:t>
      </w:r>
    </w:p>
    <w:p w:rsidR="002169C4" w:rsidRPr="00BF5606" w:rsidRDefault="00BF5606" w:rsidP="00BF5606">
      <w:r w:rsidRPr="004749E0">
        <w:t xml:space="preserve">Learning outcomes form an integral part of </w:t>
      </w:r>
      <w:r>
        <w:t xml:space="preserve">curricula for maximum programs designed by University and </w:t>
      </w:r>
      <w:proofErr w:type="gramStart"/>
      <w:r w:rsidRPr="004749E0">
        <w:t>The</w:t>
      </w:r>
      <w:proofErr w:type="gramEnd"/>
      <w:r w:rsidRPr="004749E0">
        <w:t xml:space="preserve"> learning objectives are communicated</w:t>
      </w:r>
      <w:r>
        <w:t xml:space="preserve"> to students</w:t>
      </w:r>
      <w:r w:rsidRPr="004749E0">
        <w:t xml:space="preserve"> through various means such as college </w:t>
      </w:r>
      <w:r>
        <w:t>website</w:t>
      </w:r>
      <w:r w:rsidRPr="004749E0">
        <w:t xml:space="preserve">, Principal’s address to students and parents and dissemination in classroom by concerned </w:t>
      </w:r>
      <w:r>
        <w:t>teacher</w:t>
      </w:r>
      <w:r w:rsidRPr="004749E0">
        <w:t xml:space="preserve">. </w:t>
      </w:r>
    </w:p>
    <w:tbl>
      <w:tblPr>
        <w:tblStyle w:val="TableGrid"/>
        <w:tblW w:w="0" w:type="auto"/>
        <w:tblLook w:val="04A0"/>
      </w:tblPr>
      <w:tblGrid>
        <w:gridCol w:w="879"/>
        <w:gridCol w:w="3818"/>
        <w:gridCol w:w="4879"/>
      </w:tblGrid>
      <w:tr w:rsidR="002169C4" w:rsidTr="00A84FB9">
        <w:tc>
          <w:tcPr>
            <w:tcW w:w="879" w:type="dxa"/>
          </w:tcPr>
          <w:p w:rsidR="002169C4" w:rsidRPr="002169C4" w:rsidRDefault="002169C4" w:rsidP="002169C4">
            <w:pPr>
              <w:tabs>
                <w:tab w:val="left" w:pos="2430"/>
              </w:tabs>
              <w:jc w:val="center"/>
              <w:rPr>
                <w:b/>
                <w:sz w:val="24"/>
                <w:szCs w:val="24"/>
              </w:rPr>
            </w:pPr>
            <w:r w:rsidRPr="002169C4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3818" w:type="dxa"/>
          </w:tcPr>
          <w:p w:rsidR="002169C4" w:rsidRPr="002169C4" w:rsidRDefault="00BF5606" w:rsidP="002169C4">
            <w:pPr>
              <w:tabs>
                <w:tab w:val="left" w:pos="2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Session-wise POs/PSOs &amp; COs</w:t>
            </w:r>
          </w:p>
        </w:tc>
        <w:tc>
          <w:tcPr>
            <w:tcW w:w="4879" w:type="dxa"/>
          </w:tcPr>
          <w:p w:rsidR="002169C4" w:rsidRPr="002169C4" w:rsidRDefault="002169C4" w:rsidP="002169C4">
            <w:pPr>
              <w:tabs>
                <w:tab w:val="left" w:pos="2430"/>
              </w:tabs>
              <w:jc w:val="center"/>
              <w:rPr>
                <w:b/>
                <w:sz w:val="24"/>
                <w:szCs w:val="24"/>
              </w:rPr>
            </w:pPr>
            <w:r w:rsidRPr="002169C4">
              <w:rPr>
                <w:b/>
                <w:sz w:val="24"/>
                <w:szCs w:val="24"/>
              </w:rPr>
              <w:t>Link</w:t>
            </w:r>
          </w:p>
        </w:tc>
      </w:tr>
      <w:tr w:rsidR="002169C4" w:rsidTr="00A84FB9">
        <w:tc>
          <w:tcPr>
            <w:tcW w:w="879" w:type="dxa"/>
          </w:tcPr>
          <w:p w:rsidR="002169C4" w:rsidRPr="00E25A8C" w:rsidRDefault="002169C4" w:rsidP="00E25A8C">
            <w:pPr>
              <w:tabs>
                <w:tab w:val="left" w:pos="2430"/>
              </w:tabs>
              <w:jc w:val="center"/>
              <w:rPr>
                <w:sz w:val="22"/>
              </w:rPr>
            </w:pPr>
            <w:r w:rsidRPr="00E25A8C">
              <w:rPr>
                <w:sz w:val="22"/>
              </w:rPr>
              <w:t>1</w:t>
            </w:r>
          </w:p>
        </w:tc>
        <w:tc>
          <w:tcPr>
            <w:tcW w:w="3818" w:type="dxa"/>
          </w:tcPr>
          <w:p w:rsidR="002169C4" w:rsidRPr="00BF5606" w:rsidRDefault="00BF5606" w:rsidP="000D338F">
            <w:pPr>
              <w:tabs>
                <w:tab w:val="left" w:pos="2430"/>
              </w:tabs>
              <w:rPr>
                <w:b/>
                <w:sz w:val="22"/>
              </w:rPr>
            </w:pPr>
            <w:r w:rsidRPr="00BF5606">
              <w:rPr>
                <w:b/>
                <w:sz w:val="22"/>
              </w:rPr>
              <w:t>Session-2018-19</w:t>
            </w:r>
            <w:r w:rsidR="000D338F" w:rsidRPr="00BF5606">
              <w:rPr>
                <w:b/>
                <w:sz w:val="22"/>
              </w:rPr>
              <w:t xml:space="preserve"> </w:t>
            </w:r>
          </w:p>
        </w:tc>
        <w:tc>
          <w:tcPr>
            <w:tcW w:w="4879" w:type="dxa"/>
          </w:tcPr>
          <w:p w:rsidR="00876D97" w:rsidRPr="00E25A8C" w:rsidRDefault="004C3042" w:rsidP="00876D97">
            <w:pPr>
              <w:tabs>
                <w:tab w:val="left" w:pos="2430"/>
              </w:tabs>
              <w:rPr>
                <w:sz w:val="22"/>
              </w:rPr>
            </w:pPr>
            <w:hyperlink r:id="rId6" w:history="1">
              <w:r w:rsidRPr="00224F35">
                <w:rPr>
                  <w:rStyle w:val="Hyperlink"/>
                </w:rPr>
                <w:t>http://gcnnl.ac.in/images/93/MultipleFiles/File16011.pdf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0D338F" w:rsidTr="00A84FB9">
        <w:tc>
          <w:tcPr>
            <w:tcW w:w="879" w:type="dxa"/>
          </w:tcPr>
          <w:p w:rsidR="000D338F" w:rsidRPr="00E25A8C" w:rsidRDefault="000D338F" w:rsidP="00126604">
            <w:pPr>
              <w:tabs>
                <w:tab w:val="left" w:pos="243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818" w:type="dxa"/>
          </w:tcPr>
          <w:p w:rsidR="000D338F" w:rsidRPr="00BF5606" w:rsidRDefault="00BF5606" w:rsidP="00126604">
            <w:pPr>
              <w:tabs>
                <w:tab w:val="left" w:pos="2430"/>
              </w:tabs>
              <w:rPr>
                <w:b/>
                <w:sz w:val="22"/>
              </w:rPr>
            </w:pPr>
            <w:r w:rsidRPr="00BF5606">
              <w:rPr>
                <w:b/>
                <w:sz w:val="22"/>
              </w:rPr>
              <w:t>Session-2019-20</w:t>
            </w:r>
          </w:p>
        </w:tc>
        <w:tc>
          <w:tcPr>
            <w:tcW w:w="4879" w:type="dxa"/>
          </w:tcPr>
          <w:p w:rsidR="000D338F" w:rsidRPr="00E25A8C" w:rsidRDefault="004C3042" w:rsidP="002169C4">
            <w:pPr>
              <w:tabs>
                <w:tab w:val="left" w:pos="2430"/>
              </w:tabs>
            </w:pPr>
            <w:hyperlink r:id="rId7" w:history="1">
              <w:r w:rsidRPr="00224F35">
                <w:rPr>
                  <w:rStyle w:val="Hyperlink"/>
                </w:rPr>
                <w:t>http://gcnnl.ac.in/images/93/MultipleFiles/File16026.pdf</w:t>
              </w:r>
            </w:hyperlink>
            <w:r>
              <w:t xml:space="preserve"> </w:t>
            </w:r>
          </w:p>
        </w:tc>
      </w:tr>
      <w:tr w:rsidR="002169C4" w:rsidTr="00A84FB9">
        <w:tc>
          <w:tcPr>
            <w:tcW w:w="879" w:type="dxa"/>
          </w:tcPr>
          <w:p w:rsidR="002169C4" w:rsidRPr="00E25A8C" w:rsidRDefault="000D338F" w:rsidP="00E25A8C">
            <w:pPr>
              <w:tabs>
                <w:tab w:val="left" w:pos="243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18" w:type="dxa"/>
          </w:tcPr>
          <w:p w:rsidR="002169C4" w:rsidRPr="00BF5606" w:rsidRDefault="00BF5606" w:rsidP="002169C4">
            <w:pPr>
              <w:tabs>
                <w:tab w:val="left" w:pos="2430"/>
              </w:tabs>
              <w:rPr>
                <w:b/>
                <w:sz w:val="22"/>
              </w:rPr>
            </w:pPr>
            <w:r w:rsidRPr="00BF5606">
              <w:rPr>
                <w:b/>
                <w:sz w:val="22"/>
              </w:rPr>
              <w:t>Session-2020-21</w:t>
            </w:r>
          </w:p>
        </w:tc>
        <w:tc>
          <w:tcPr>
            <w:tcW w:w="4879" w:type="dxa"/>
          </w:tcPr>
          <w:p w:rsidR="002169C4" w:rsidRPr="00E25A8C" w:rsidRDefault="001E5A6B" w:rsidP="002169C4">
            <w:pPr>
              <w:tabs>
                <w:tab w:val="left" w:pos="2430"/>
              </w:tabs>
              <w:rPr>
                <w:sz w:val="22"/>
              </w:rPr>
            </w:pPr>
            <w:hyperlink r:id="rId8" w:history="1">
              <w:r w:rsidRPr="00224F35">
                <w:rPr>
                  <w:rStyle w:val="Hyperlink"/>
                </w:rPr>
                <w:t>http://gcnnl.ac.in/images/93/MultipleFiles/File15995.pdf</w:t>
              </w:r>
            </w:hyperlink>
            <w:r>
              <w:t xml:space="preserve"> </w:t>
            </w:r>
          </w:p>
        </w:tc>
      </w:tr>
      <w:tr w:rsidR="002169C4" w:rsidTr="00A84FB9">
        <w:tc>
          <w:tcPr>
            <w:tcW w:w="879" w:type="dxa"/>
          </w:tcPr>
          <w:p w:rsidR="002169C4" w:rsidRPr="00E25A8C" w:rsidRDefault="000D338F" w:rsidP="00E25A8C">
            <w:pPr>
              <w:tabs>
                <w:tab w:val="left" w:pos="243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18" w:type="dxa"/>
          </w:tcPr>
          <w:p w:rsidR="002169C4" w:rsidRPr="00BF5606" w:rsidRDefault="00BF5606" w:rsidP="002169C4">
            <w:pPr>
              <w:tabs>
                <w:tab w:val="left" w:pos="2430"/>
              </w:tabs>
              <w:rPr>
                <w:b/>
                <w:sz w:val="22"/>
              </w:rPr>
            </w:pPr>
            <w:r w:rsidRPr="00BF5606">
              <w:rPr>
                <w:b/>
                <w:sz w:val="22"/>
              </w:rPr>
              <w:t>Session-2021-22</w:t>
            </w:r>
          </w:p>
        </w:tc>
        <w:tc>
          <w:tcPr>
            <w:tcW w:w="4879" w:type="dxa"/>
          </w:tcPr>
          <w:p w:rsidR="002169C4" w:rsidRPr="00E25A8C" w:rsidRDefault="004C3042" w:rsidP="002169C4">
            <w:pPr>
              <w:tabs>
                <w:tab w:val="left" w:pos="2430"/>
              </w:tabs>
              <w:rPr>
                <w:sz w:val="22"/>
              </w:rPr>
            </w:pPr>
            <w:hyperlink r:id="rId9" w:history="1">
              <w:r w:rsidRPr="00224F35">
                <w:rPr>
                  <w:rStyle w:val="Hyperlink"/>
                </w:rPr>
                <w:t>http://gcnnl.ac.in/images/93/MultipleFiles/File15994.pdf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F76982" w:rsidTr="00A84FB9">
        <w:trPr>
          <w:trHeight w:val="343"/>
        </w:trPr>
        <w:tc>
          <w:tcPr>
            <w:tcW w:w="879" w:type="dxa"/>
          </w:tcPr>
          <w:p w:rsidR="00F76982" w:rsidRPr="00E25A8C" w:rsidRDefault="00F76982" w:rsidP="00126604">
            <w:pPr>
              <w:tabs>
                <w:tab w:val="left" w:pos="2430"/>
              </w:tabs>
              <w:jc w:val="center"/>
              <w:rPr>
                <w:sz w:val="22"/>
              </w:rPr>
            </w:pPr>
            <w:r w:rsidRPr="00E25A8C">
              <w:rPr>
                <w:sz w:val="22"/>
              </w:rPr>
              <w:t>5</w:t>
            </w:r>
          </w:p>
        </w:tc>
        <w:tc>
          <w:tcPr>
            <w:tcW w:w="3818" w:type="dxa"/>
          </w:tcPr>
          <w:p w:rsidR="00F76982" w:rsidRPr="00BF5606" w:rsidRDefault="00BF5606" w:rsidP="002169C4">
            <w:pPr>
              <w:tabs>
                <w:tab w:val="left" w:pos="2430"/>
              </w:tabs>
              <w:rPr>
                <w:b/>
                <w:sz w:val="22"/>
              </w:rPr>
            </w:pPr>
            <w:r w:rsidRPr="00BF5606">
              <w:rPr>
                <w:b/>
                <w:sz w:val="22"/>
              </w:rPr>
              <w:t>Session-2022-23</w:t>
            </w:r>
          </w:p>
        </w:tc>
        <w:tc>
          <w:tcPr>
            <w:tcW w:w="4879" w:type="dxa"/>
          </w:tcPr>
          <w:p w:rsidR="00876D97" w:rsidRPr="00E25A8C" w:rsidRDefault="004C3042" w:rsidP="002169C4">
            <w:pPr>
              <w:tabs>
                <w:tab w:val="left" w:pos="2430"/>
              </w:tabs>
              <w:rPr>
                <w:sz w:val="22"/>
              </w:rPr>
            </w:pPr>
            <w:hyperlink r:id="rId10" w:history="1">
              <w:r w:rsidRPr="00224F35">
                <w:rPr>
                  <w:rStyle w:val="Hyperlink"/>
                </w:rPr>
                <w:t>http://gcnnl.ac.in/images/93/MultipleFiles/File17041.pdf</w:t>
              </w:r>
            </w:hyperlink>
            <w:r>
              <w:rPr>
                <w:sz w:val="22"/>
              </w:rPr>
              <w:t xml:space="preserve"> </w:t>
            </w:r>
          </w:p>
        </w:tc>
      </w:tr>
    </w:tbl>
    <w:p w:rsidR="002169C4" w:rsidRDefault="002169C4" w:rsidP="002169C4">
      <w:pPr>
        <w:tabs>
          <w:tab w:val="left" w:pos="2430"/>
        </w:tabs>
      </w:pPr>
    </w:p>
    <w:p w:rsidR="002169C4" w:rsidRDefault="002169C4" w:rsidP="002169C4">
      <w:pPr>
        <w:tabs>
          <w:tab w:val="left" w:pos="2430"/>
        </w:tabs>
      </w:pPr>
    </w:p>
    <w:p w:rsidR="003E15D0" w:rsidRDefault="003E15D0" w:rsidP="002169C4">
      <w:pPr>
        <w:tabs>
          <w:tab w:val="left" w:pos="2430"/>
        </w:tabs>
        <w:rPr>
          <w:noProof/>
          <w:sz w:val="48"/>
          <w:szCs w:val="48"/>
        </w:rPr>
      </w:pPr>
      <w:r>
        <w:rPr>
          <w:noProof/>
          <w:sz w:val="48"/>
          <w:szCs w:val="48"/>
        </w:rPr>
        <w:t xml:space="preserve">                                                                    </w:t>
      </w:r>
      <w:r>
        <w:rPr>
          <w:noProof/>
          <w:sz w:val="48"/>
          <w:szCs w:val="48"/>
        </w:rPr>
        <w:drawing>
          <wp:inline distT="0" distB="0" distL="0" distR="0">
            <wp:extent cx="695325" cy="324647"/>
            <wp:effectExtent l="19050" t="0" r="9525" b="0"/>
            <wp:docPr id="2" name="Picture 1" descr="C:\Users\DELL\Desktop\NAAC SSR work\My Portion\Documents for attachment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NAAC SSR work\My Portion\Documents for attachment\sig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70" cy="332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</w:rPr>
        <w:t xml:space="preserve">                     </w:t>
      </w:r>
    </w:p>
    <w:p w:rsidR="00E25A8C" w:rsidRPr="003E15D0" w:rsidRDefault="003E15D0" w:rsidP="002169C4">
      <w:pPr>
        <w:tabs>
          <w:tab w:val="left" w:pos="2430"/>
        </w:tabs>
        <w:rPr>
          <w:sz w:val="44"/>
          <w:szCs w:val="44"/>
        </w:rPr>
      </w:pPr>
      <w:r>
        <w:rPr>
          <w:noProof/>
          <w:sz w:val="48"/>
          <w:szCs w:val="48"/>
        </w:rPr>
        <w:t xml:space="preserve">                                                                     </w:t>
      </w:r>
      <w:r w:rsidRPr="00E25A8C">
        <w:rPr>
          <w:b/>
          <w:sz w:val="32"/>
          <w:szCs w:val="32"/>
        </w:rPr>
        <w:t>Principal</w:t>
      </w:r>
      <w:r w:rsidRPr="003E15D0">
        <w:rPr>
          <w:noProof/>
          <w:sz w:val="44"/>
          <w:szCs w:val="44"/>
        </w:rPr>
        <w:t xml:space="preserve">                 </w:t>
      </w:r>
    </w:p>
    <w:sectPr w:rsidR="00E25A8C" w:rsidRPr="003E15D0" w:rsidSect="00560D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000D0"/>
    <w:multiLevelType w:val="hybridMultilevel"/>
    <w:tmpl w:val="CB90E5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C84"/>
    <w:rsid w:val="000D338F"/>
    <w:rsid w:val="001E5A6B"/>
    <w:rsid w:val="002169C4"/>
    <w:rsid w:val="003E15D0"/>
    <w:rsid w:val="004C3042"/>
    <w:rsid w:val="00520C5E"/>
    <w:rsid w:val="00560D43"/>
    <w:rsid w:val="005C3DB3"/>
    <w:rsid w:val="0067625B"/>
    <w:rsid w:val="006B315D"/>
    <w:rsid w:val="006C0897"/>
    <w:rsid w:val="00876D97"/>
    <w:rsid w:val="00A33C84"/>
    <w:rsid w:val="00A35786"/>
    <w:rsid w:val="00A84FB9"/>
    <w:rsid w:val="00B804BA"/>
    <w:rsid w:val="00BF5606"/>
    <w:rsid w:val="00C01CAA"/>
    <w:rsid w:val="00DC4538"/>
    <w:rsid w:val="00E25A8C"/>
    <w:rsid w:val="00F35458"/>
    <w:rsid w:val="00F7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C84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A33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C84"/>
    <w:rPr>
      <w:szCs w:val="22"/>
      <w:lang w:bidi="ar-SA"/>
    </w:rPr>
  </w:style>
  <w:style w:type="table" w:styleId="TableGrid">
    <w:name w:val="Table Grid"/>
    <w:basedOn w:val="TableNormal"/>
    <w:uiPriority w:val="59"/>
    <w:rsid w:val="00A33C84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76D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5D0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BF5606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cnnl.ac.in/images/93/MultipleFiles/File15995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cnnl.ac.in/images/93/MultipleFiles/File16026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cnnl.ac.in/images/93/MultipleFiles/File16011.pdf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://gcnnl.ac.in/images/93/MultipleFiles/File1704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cnnl.ac.in/images/93/MultipleFiles/File1599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KHUSH</dc:creator>
  <cp:lastModifiedBy>DELL</cp:lastModifiedBy>
  <cp:revision>12</cp:revision>
  <dcterms:created xsi:type="dcterms:W3CDTF">2024-01-19T06:18:00Z</dcterms:created>
  <dcterms:modified xsi:type="dcterms:W3CDTF">2024-01-31T04:06:00Z</dcterms:modified>
</cp:coreProperties>
</file>